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sz w:val="40"/>
          <w:szCs w:val="40"/>
        </w:rPr>
        <w:drawing>
          <wp:inline distB="114300" distT="114300" distL="114300" distR="114300">
            <wp:extent cx="5734050" cy="874395"/>
            <wp:effectExtent b="0" l="0" r="0" t="0"/>
            <wp:docPr id="1285992906" name="image1.png"/>
            <a:graphic>
              <a:graphicData uri="http://schemas.openxmlformats.org/drawingml/2006/picture">
                <pic:pic>
                  <pic:nvPicPr>
                    <pic:cNvPr id="0" name="image1.png"/>
                    <pic:cNvPicPr preferRelativeResize="0"/>
                  </pic:nvPicPr>
                  <pic:blipFill>
                    <a:blip r:embed="rId7"/>
                    <a:srcRect b="45030" l="0" r="0" t="0"/>
                    <a:stretch>
                      <a:fillRect/>
                    </a:stretch>
                  </pic:blipFill>
                  <pic:spPr>
                    <a:xfrm>
                      <a:off x="0" y="0"/>
                      <a:ext cx="5734050" cy="87439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color w:val="3c78d8"/>
          <w:sz w:val="48"/>
          <w:szCs w:val="48"/>
        </w:rPr>
      </w:pPr>
      <w:r w:rsidDel="00000000" w:rsidR="00000000" w:rsidRPr="00000000">
        <w:rPr>
          <w:b w:val="1"/>
          <w:bCs w:val="1"/>
          <w:color w:val="3c78d8"/>
          <w:sz w:val="48"/>
          <w:szCs w:val="48"/>
          <w:rtl w:val="0"/>
        </w:rPr>
        <w:t xml:space="preserve">Statement of Faith</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We believe in one God, eternally existing in three persons: the Father, the Son, and the Holy Spirit. God is love, God is holy, and God is the source of all wisdom.</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In his sovereignty, God created the heavens and earth and declared them good. God upholds and sustains all things.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We believe in Jesus Christ, the only Son of the Father. Through him and for him, all things were created. He is God incarnate, the true image of God, fully God and fully human.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God created human beings in his own image. As image bearers, we are designed for relationship with God and with one another, are blessed to be fruitful and productive in all areas of life, to the glory of God, and are entrusted with the stewardship and care of God’s world.</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Our relationship with God, with others, and with creation was fractured when sin, evil, and death entered the world. All have sinned and are unable to restore their relationship with God by their own efforts.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Therefore, God sent his only Son into the world. Jesus Christ was conceived by the Holy Spirit, born of a virgin, and lived a holy, loving, and sinless life. He was crucified, died, and was buried. On the third day he rose from the dead. He ascended into heaven and now reigns at the right hand of the Father.</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Through Jesus’ life, death, and resurrection, God revealed himself to the world, defeated the powers of sin, evil, and death, provided for our salvation and reconciliation to Him, inaugurated the kingdom of God, and is working to renew all things. Jesus’ resurrection marks the beginning of the new creation.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We believe in the Holy Spirit, who is at work in the world bringing people to faith, drawing them to God, guiding them into truth, and working in them regeneration and transformation so that those in Christ will be conformed to his image. All the redeemed in Christ are united by the Holy Spirit and belong to one, holy, universal Church.</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We believe that the Holy Scriptures of the Old and New Testaments are inspired by God. As the supreme account of God’s activity in the world, they attest to Christ and are trustworthy and authoritative. The Holy Scriptures are God’s word to us through human authors.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Creation is moving toward its God-ordained goal, when Christ will return as king, the dead will be resurrected, God will bring about his final justice and reconciliation, and the heavens and earth will be made new.</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2" w:right="0" w:hanging="357"/>
        <w:jc w:val="both"/>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To be disciples of Christ is to respond to Christ’s call and to participate in God’s story as revealed in Scripture: to seek to know God’s word and bear witness to his gospel; to seek to know and share in God’s work and world; to form communities of faithfulness; and to be co-labourers with Christ in the renewal of all things.</w:t>
      </w:r>
      <w:r w:rsidDel="00000000" w:rsidR="00000000" w:rsidRPr="00000000">
        <w:rPr>
          <w:rtl w:val="0"/>
        </w:rPr>
      </w:r>
    </w:p>
    <w:p w:rsidR="00000000" w:rsidDel="00000000" w:rsidP="00000000" w:rsidRDefault="00000000" w:rsidRPr="00000000" w14:paraId="0000000E">
      <w:pPr>
        <w:spacing w:before="240" w:lineRule="auto"/>
        <w:rPr>
          <w:b w:val="1"/>
          <w:bCs w:val="1"/>
          <w:color w:val="3c78d8"/>
          <w:sz w:val="28"/>
          <w:szCs w:val="28"/>
        </w:rPr>
      </w:pPr>
      <w:r w:rsidDel="00000000" w:rsidR="00000000" w:rsidRPr="00000000">
        <w:rPr>
          <w:b w:val="1"/>
          <w:bCs w:val="1"/>
          <w:color w:val="3c78d8"/>
          <w:sz w:val="28"/>
          <w:szCs w:val="28"/>
          <w:rtl w:val="0"/>
        </w:rPr>
        <w:t xml:space="preserve">AFFIRMATION</w:t>
      </w:r>
    </w:p>
    <w:p w:rsidR="00000000" w:rsidDel="00000000" w:rsidP="00000000" w:rsidRDefault="00000000" w:rsidRPr="00000000" w14:paraId="0000000F">
      <w:pPr>
        <w:spacing w:after="0" w:lineRule="auto"/>
        <w:rPr>
          <w:sz w:val="20"/>
          <w:szCs w:val="20"/>
        </w:rPr>
      </w:pPr>
      <w:r w:rsidDel="00000000" w:rsidR="00000000" w:rsidRPr="00000000">
        <w:rPr>
          <w:sz w:val="20"/>
          <w:szCs w:val="20"/>
          <w:rtl w:val="0"/>
        </w:rPr>
        <w:t xml:space="preserve">I affirm the above “Statement of Faith” to unreservedly be my own. I will maintain my belief, profession and practice of it throughout my term of service at Hawera Christian School. I acknowledge that being willing and able to continue doing so is part of my conditions of employment.</w:t>
      </w:r>
    </w:p>
    <w:p w:rsidR="00000000" w:rsidDel="00000000" w:rsidP="00000000" w:rsidRDefault="00000000" w:rsidRPr="00000000" w14:paraId="00000010">
      <w:pPr>
        <w:spacing w:after="0" w:lineRule="auto"/>
        <w:ind w:left="-5" w:right="248" w:firstLine="0"/>
        <w:rPr/>
      </w:pPr>
      <w:r w:rsidDel="00000000" w:rsidR="00000000" w:rsidRPr="00000000">
        <w:rPr>
          <w:rtl w:val="0"/>
        </w:rPr>
      </w:r>
    </w:p>
    <w:tbl>
      <w:tblPr>
        <w:tblStyle w:val="Table1"/>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6611"/>
        <w:tblGridChange w:id="0">
          <w:tblGrid>
            <w:gridCol w:w="2410"/>
            <w:gridCol w:w="6611"/>
          </w:tblGrid>
        </w:tblGridChange>
      </w:tblGrid>
      <w:tr>
        <w:trPr>
          <w:cantSplit w:val="0"/>
          <w:trHeight w:val="532" w:hRule="atLeast"/>
          <w:tblHeader w:val="0"/>
        </w:trPr>
        <w:tc>
          <w:tcPr>
            <w:vAlign w:val="center"/>
          </w:tcPr>
          <w:p w:rsidR="00000000" w:rsidDel="00000000" w:rsidP="00000000" w:rsidRDefault="00000000" w:rsidRPr="00000000" w14:paraId="00000011">
            <w:pPr>
              <w:ind w:right="248"/>
              <w:rPr>
                <w:sz w:val="20"/>
                <w:szCs w:val="20"/>
              </w:rPr>
            </w:pPr>
            <w:r w:rsidDel="00000000" w:rsidR="00000000" w:rsidRPr="00000000">
              <w:rPr>
                <w:sz w:val="20"/>
                <w:szCs w:val="20"/>
                <w:rtl w:val="0"/>
              </w:rPr>
              <w:t xml:space="preserve">Applicant’s Full Name:</w:t>
            </w:r>
          </w:p>
        </w:tc>
        <w:tc>
          <w:tcPr>
            <w:vAlign w:val="center"/>
          </w:tcPr>
          <w:p w:rsidR="00000000" w:rsidDel="00000000" w:rsidP="00000000" w:rsidRDefault="00000000" w:rsidRPr="00000000" w14:paraId="00000012">
            <w:pPr>
              <w:ind w:right="248"/>
              <w:rPr>
                <w:sz w:val="22"/>
                <w:szCs w:val="22"/>
              </w:rPr>
            </w:pPr>
            <w:r w:rsidDel="00000000" w:rsidR="00000000" w:rsidRPr="00000000">
              <w:rPr>
                <w:rtl w:val="0"/>
              </w:rPr>
            </w:r>
          </w:p>
        </w:tc>
      </w:tr>
      <w:tr>
        <w:trPr>
          <w:cantSplit w:val="0"/>
          <w:trHeight w:val="548" w:hRule="atLeast"/>
          <w:tblHeader w:val="0"/>
        </w:trPr>
        <w:tc>
          <w:tcPr>
            <w:vAlign w:val="center"/>
          </w:tcPr>
          <w:p w:rsidR="00000000" w:rsidDel="00000000" w:rsidP="00000000" w:rsidRDefault="00000000" w:rsidRPr="00000000" w14:paraId="00000013">
            <w:pPr>
              <w:ind w:right="248"/>
              <w:rPr>
                <w:sz w:val="20"/>
                <w:szCs w:val="20"/>
              </w:rPr>
            </w:pPr>
            <w:r w:rsidDel="00000000" w:rsidR="00000000" w:rsidRPr="00000000">
              <w:rPr>
                <w:sz w:val="20"/>
                <w:szCs w:val="20"/>
                <w:rtl w:val="0"/>
              </w:rPr>
              <w:t xml:space="preserve">Applicant’s Signature:</w:t>
            </w:r>
          </w:p>
        </w:tc>
        <w:tc>
          <w:tcPr>
            <w:vAlign w:val="center"/>
          </w:tcPr>
          <w:p w:rsidR="00000000" w:rsidDel="00000000" w:rsidP="00000000" w:rsidRDefault="00000000" w:rsidRPr="00000000" w14:paraId="00000014">
            <w:pPr>
              <w:ind w:right="248"/>
              <w:rPr>
                <w:sz w:val="22"/>
                <w:szCs w:val="22"/>
              </w:rPr>
            </w:pPr>
            <w:r w:rsidDel="00000000" w:rsidR="00000000" w:rsidRPr="00000000">
              <w:rPr>
                <w:rtl w:val="0"/>
              </w:rPr>
            </w:r>
          </w:p>
        </w:tc>
      </w:tr>
      <w:tr>
        <w:trPr>
          <w:cantSplit w:val="0"/>
          <w:trHeight w:val="548" w:hRule="atLeast"/>
          <w:tblHeader w:val="0"/>
        </w:trPr>
        <w:tc>
          <w:tcPr>
            <w:vAlign w:val="center"/>
          </w:tcPr>
          <w:p w:rsidR="00000000" w:rsidDel="00000000" w:rsidP="00000000" w:rsidRDefault="00000000" w:rsidRPr="00000000" w14:paraId="00000015">
            <w:pPr>
              <w:ind w:right="248"/>
              <w:rPr>
                <w:sz w:val="20"/>
                <w:szCs w:val="20"/>
              </w:rPr>
            </w:pPr>
            <w:r w:rsidDel="00000000" w:rsidR="00000000" w:rsidRPr="00000000">
              <w:rPr>
                <w:sz w:val="20"/>
                <w:szCs w:val="20"/>
                <w:rtl w:val="0"/>
              </w:rPr>
              <w:t xml:space="preserve">Date of Signing:</w:t>
            </w:r>
          </w:p>
        </w:tc>
        <w:tc>
          <w:tcPr>
            <w:vAlign w:val="center"/>
          </w:tcPr>
          <w:p w:rsidR="00000000" w:rsidDel="00000000" w:rsidP="00000000" w:rsidRDefault="00000000" w:rsidRPr="00000000" w14:paraId="00000016">
            <w:pPr>
              <w:ind w:right="248"/>
              <w:rPr>
                <w:sz w:val="22"/>
                <w:szCs w:val="22"/>
              </w:rPr>
            </w:pPr>
            <w:r w:rsidDel="00000000" w:rsidR="00000000" w:rsidRPr="00000000">
              <w:rPr>
                <w:rtl w:val="0"/>
              </w:rPr>
            </w:r>
          </w:p>
        </w:tc>
      </w:tr>
    </w:tbl>
    <w:p w:rsidR="00000000" w:rsidDel="00000000" w:rsidP="00000000" w:rsidRDefault="00000000" w:rsidRPr="00000000" w14:paraId="00000017">
      <w:pPr>
        <w:spacing w:after="0" w:line="259" w:lineRule="auto"/>
        <w:ind w:right="348"/>
        <w:jc w:val="left"/>
        <w:rPr/>
      </w:pPr>
      <w:r w:rsidDel="00000000" w:rsidR="00000000" w:rsidRPr="00000000">
        <w:rPr>
          <w:rtl w:val="0"/>
        </w:rPr>
      </w:r>
    </w:p>
    <w:sectPr>
      <w:footerReference r:id="rId8" w:type="default"/>
      <w:pgSz w:h="16838" w:w="11906" w:orient="portrait"/>
      <w:pgMar w:bottom="567" w:top="993" w:left="1440" w:right="1440" w:header="708" w:footer="51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tabs>
        <w:tab w:val="left" w:leader="none" w:pos="284"/>
        <w:tab w:val="right" w:leader="none" w:pos="9639"/>
      </w:tabs>
      <w:spacing w:after="0" w:line="259" w:lineRule="auto"/>
      <w:rPr/>
    </w:pPr>
    <w:r w:rsidDel="00000000" w:rsidR="00000000" w:rsidRPr="00000000">
      <w:rPr>
        <w:sz w:val="16"/>
        <w:szCs w:val="16"/>
        <w:rtl w:val="0"/>
      </w:rPr>
      <w:tab/>
      <w:tab/>
    </w:r>
    <w:r w:rsidDel="00000000" w:rsidR="00000000" w:rsidRPr="00000000">
      <w:rPr>
        <w:sz w:val="12"/>
        <w:szCs w:val="12"/>
        <w:rtl w:val="0"/>
      </w:rPr>
      <w:t xml:space="preserve">250116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NZ"/>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9F5E66"/>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9F5E66"/>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9F5E66"/>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9F5E66"/>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9F5E66"/>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9F5E66"/>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9F5E6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F5E66"/>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F5E66"/>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F5E6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F5E6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F5E6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F5E6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F5E6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F5E6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F5E6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F5E6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F5E66"/>
    <w:rPr>
      <w:rFonts w:cstheme="majorBidi" w:eastAsiaTheme="majorEastAsia"/>
      <w:color w:val="272727" w:themeColor="text1" w:themeTint="0000D8"/>
    </w:rPr>
  </w:style>
  <w:style w:type="paragraph" w:styleId="Title">
    <w:name w:val="Title"/>
    <w:basedOn w:val="Normal"/>
    <w:next w:val="Normal"/>
    <w:link w:val="TitleChar"/>
    <w:uiPriority w:val="10"/>
    <w:qFormat w:val="1"/>
    <w:rsid w:val="009F5E66"/>
    <w:pPr>
      <w:spacing w:after="8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9F5E66"/>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9F5E66"/>
    <w:pPr>
      <w:numPr>
        <w:ilvl w:val="1"/>
      </w:numPr>
      <w:spacing w:after="160"/>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9F5E6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F5E66"/>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9F5E66"/>
    <w:rPr>
      <w:i w:val="1"/>
      <w:iCs w:val="1"/>
      <w:color w:val="404040" w:themeColor="text1" w:themeTint="0000BF"/>
    </w:rPr>
  </w:style>
  <w:style w:type="paragraph" w:styleId="ListParagraph">
    <w:name w:val="List Paragraph"/>
    <w:basedOn w:val="Normal"/>
    <w:uiPriority w:val="34"/>
    <w:qFormat w:val="1"/>
    <w:rsid w:val="009F5E66"/>
    <w:pPr>
      <w:ind w:left="720"/>
      <w:contextualSpacing w:val="1"/>
    </w:pPr>
  </w:style>
  <w:style w:type="character" w:styleId="IntenseEmphasis">
    <w:name w:val="Intense Emphasis"/>
    <w:basedOn w:val="DefaultParagraphFont"/>
    <w:uiPriority w:val="21"/>
    <w:qFormat w:val="1"/>
    <w:rsid w:val="009F5E66"/>
    <w:rPr>
      <w:i w:val="1"/>
      <w:iCs w:val="1"/>
      <w:color w:val="0f4761" w:themeColor="accent1" w:themeShade="0000BF"/>
    </w:rPr>
  </w:style>
  <w:style w:type="paragraph" w:styleId="IntenseQuote">
    <w:name w:val="Intense Quote"/>
    <w:basedOn w:val="Normal"/>
    <w:next w:val="Normal"/>
    <w:link w:val="IntenseQuoteChar"/>
    <w:uiPriority w:val="30"/>
    <w:qFormat w:val="1"/>
    <w:rsid w:val="009F5E6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F5E66"/>
    <w:rPr>
      <w:i w:val="1"/>
      <w:iCs w:val="1"/>
      <w:color w:val="0f4761" w:themeColor="accent1" w:themeShade="0000BF"/>
    </w:rPr>
  </w:style>
  <w:style w:type="character" w:styleId="IntenseReference">
    <w:name w:val="Intense Reference"/>
    <w:basedOn w:val="DefaultParagraphFont"/>
    <w:uiPriority w:val="32"/>
    <w:qFormat w:val="1"/>
    <w:rsid w:val="009F5E66"/>
    <w:rPr>
      <w:b w:val="1"/>
      <w:bCs w:val="1"/>
      <w:smallCaps w:val="1"/>
      <w:color w:val="0f4761" w:themeColor="accent1" w:themeShade="0000BF"/>
      <w:spacing w:val="5"/>
    </w:rPr>
  </w:style>
  <w:style w:type="table" w:styleId="TableGrid">
    <w:name w:val="Table Grid"/>
    <w:basedOn w:val="TableNormal"/>
    <w:uiPriority w:val="39"/>
    <w:rsid w:val="00014873"/>
    <w:pPr>
      <w:spacing w:after="0"/>
      <w:jc w:val="left"/>
    </w:pPr>
    <w:rPr>
      <w:rFonts w:eastAsiaTheme="minorEastAsia"/>
      <w:sz w:val="24"/>
      <w:szCs w:val="24"/>
      <w:lang w:eastAsia="en-NZ"/>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F731DC"/>
    <w:pPr>
      <w:tabs>
        <w:tab w:val="center" w:pos="4513"/>
        <w:tab w:val="right" w:pos="9026"/>
      </w:tabs>
      <w:spacing w:after="0"/>
    </w:pPr>
  </w:style>
  <w:style w:type="character" w:styleId="HeaderChar" w:customStyle="1">
    <w:name w:val="Header Char"/>
    <w:basedOn w:val="DefaultParagraphFont"/>
    <w:link w:val="Header"/>
    <w:uiPriority w:val="99"/>
    <w:rsid w:val="00F731DC"/>
  </w:style>
  <w:style w:type="paragraph" w:styleId="Footer">
    <w:name w:val="footer"/>
    <w:basedOn w:val="Normal"/>
    <w:link w:val="FooterChar"/>
    <w:uiPriority w:val="99"/>
    <w:unhideWhenUsed w:val="1"/>
    <w:rsid w:val="00F731DC"/>
    <w:pPr>
      <w:tabs>
        <w:tab w:val="center" w:pos="4513"/>
        <w:tab w:val="right" w:pos="9026"/>
      </w:tabs>
      <w:spacing w:after="0"/>
    </w:pPr>
  </w:style>
  <w:style w:type="character" w:styleId="FooterChar" w:customStyle="1">
    <w:name w:val="Footer Char"/>
    <w:basedOn w:val="DefaultParagraphFont"/>
    <w:link w:val="Footer"/>
    <w:uiPriority w:val="99"/>
    <w:rsid w:val="00F731DC"/>
  </w:style>
  <w:style w:type="paragraph" w:styleId="Subtitle">
    <w:name w:val="Subtitle"/>
    <w:basedOn w:val="Normal"/>
    <w:next w:val="Normal"/>
    <w:pPr>
      <w:spacing w:after="160" w:lineRule="auto"/>
    </w:pPr>
    <w:rPr>
      <w:color w:val="595959"/>
      <w:sz w:val="28"/>
      <w:szCs w:val="28"/>
    </w:rPr>
  </w:style>
  <w:style w:type="table" w:styleId="Table1">
    <w:basedOn w:val="TableNormal"/>
    <w:pPr>
      <w:spacing w:after="0" w:lineRule="auto"/>
      <w:jc w:val="left"/>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4QklaZvm8xHMfz391FsbKzy5Cg==">CgMxLjA4AHIhMXZGVUhQUEM4VHZLd29LY3lBTGtTR3pIM2dJLUkzSHNj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2025-01-14T23:55:00Z</dcterms:created>
  <dc:creator>Philip Mark Bradley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34c4b0d3-8b7e-4ce6-87a9-4cbaff9affc8</vt:lpwstr>
  </property>
  <property fmtid="{D5CDD505-2E9C-101B-9397-08002B2CF9AE}" pid="3" name="ContentTypeId">
    <vt:lpwstr>0x0101007729635740C2A645A1D97445886C83EB</vt:lpwstr>
  </property>
  <property fmtid="{D5CDD505-2E9C-101B-9397-08002B2CF9AE}" pid="4" name="MediaServiceImageTags">
    <vt:lpwstr/>
  </property>
</Properties>
</file>